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6527" w14:textId="1EF9976C" w:rsidR="00F8791E" w:rsidRDefault="00F8791E" w:rsidP="00F8791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6832C2F4" wp14:editId="7E6DF7BC">
            <wp:extent cx="5938520" cy="1694180"/>
            <wp:effectExtent l="0" t="0" r="5080" b="7620"/>
            <wp:docPr id="3" name="Picture 3" descr="../../../Desktop/Screen%20Shot%202019-03-06%20at%204.06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Screen%20Shot%202019-03-06%20at%204.06.54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D31E" w14:textId="77777777" w:rsidR="00F8791E" w:rsidRDefault="00F8791E" w:rsidP="00F8791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81C3451" w14:textId="7DE1B29F" w:rsidR="00F8791E" w:rsidRPr="00BB3D81" w:rsidRDefault="00501F73" w:rsidP="00F8791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F8791E" w:rsidRPr="00BB3D81">
        <w:rPr>
          <w:sz w:val="28"/>
          <w:szCs w:val="28"/>
        </w:rPr>
        <w:t xml:space="preserve"> NEWSLETTER 202</w:t>
      </w:r>
      <w:r w:rsidR="00F8791E">
        <w:rPr>
          <w:sz w:val="28"/>
          <w:szCs w:val="28"/>
        </w:rPr>
        <w:t>1</w:t>
      </w:r>
    </w:p>
    <w:p w14:paraId="3D0FCA56" w14:textId="3440F5F1" w:rsidR="00F8791E" w:rsidRDefault="00F8791E" w:rsidP="00F8791E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835">
        <w:rPr>
          <w:sz w:val="28"/>
          <w:szCs w:val="28"/>
        </w:rPr>
        <w:t>Vol 3</w:t>
      </w:r>
      <w:r>
        <w:rPr>
          <w:sz w:val="28"/>
          <w:szCs w:val="28"/>
        </w:rPr>
        <w:t>1</w:t>
      </w:r>
      <w:r w:rsidRPr="000B3835">
        <w:rPr>
          <w:sz w:val="28"/>
          <w:szCs w:val="28"/>
        </w:rPr>
        <w:t xml:space="preserve"> Issue </w:t>
      </w:r>
      <w:r w:rsidR="00501F73">
        <w:rPr>
          <w:sz w:val="28"/>
          <w:szCs w:val="28"/>
        </w:rPr>
        <w:t>4</w:t>
      </w:r>
    </w:p>
    <w:p w14:paraId="07C184B6" w14:textId="77777777" w:rsidR="00FB49C0" w:rsidRDefault="00FB49C0" w:rsidP="00F8791E">
      <w:pPr>
        <w:jc w:val="center"/>
        <w:rPr>
          <w:sz w:val="28"/>
          <w:szCs w:val="28"/>
        </w:rPr>
      </w:pPr>
    </w:p>
    <w:p w14:paraId="260CF4CA" w14:textId="72A53923" w:rsidR="00FB49C0" w:rsidRDefault="002B705B" w:rsidP="00FB49C0">
      <w:pPr>
        <w:rPr>
          <w:sz w:val="28"/>
          <w:szCs w:val="28"/>
        </w:rPr>
      </w:pPr>
      <w:r>
        <w:rPr>
          <w:sz w:val="28"/>
          <w:szCs w:val="28"/>
        </w:rPr>
        <w:t>DELTA</w:t>
      </w:r>
    </w:p>
    <w:p w14:paraId="1BE1CAEB" w14:textId="57BCF1B5" w:rsidR="00CA5177" w:rsidRPr="00CA5177" w:rsidRDefault="002B705B" w:rsidP="00FB49C0">
      <w:r>
        <w:t xml:space="preserve">All our lives are on hold. </w:t>
      </w:r>
      <w:r w:rsidR="00172085">
        <w:t xml:space="preserve"> We feel for those </w:t>
      </w:r>
      <w:r>
        <w:t xml:space="preserve">of you </w:t>
      </w:r>
      <w:r w:rsidR="00172085">
        <w:t xml:space="preserve">who were about to open productions and are </w:t>
      </w:r>
      <w:r>
        <w:t xml:space="preserve">now </w:t>
      </w:r>
      <w:r w:rsidR="00172085">
        <w:t xml:space="preserve">facing uncertainty – can you keep </w:t>
      </w:r>
      <w:r>
        <w:t>your</w:t>
      </w:r>
      <w:r w:rsidR="00172085">
        <w:t xml:space="preserve"> cast together, will the venue be available</w:t>
      </w:r>
      <w:r>
        <w:t xml:space="preserve"> at some unknown date</w:t>
      </w:r>
      <w:r w:rsidR="00172085">
        <w:t>, how will you store the set in the meantime</w:t>
      </w:r>
      <w:r>
        <w:t xml:space="preserve"> etc. Hang in there everyone and stay safe and well</w:t>
      </w:r>
      <w:r w:rsidR="006C6E25">
        <w:t>.</w:t>
      </w:r>
      <w:r>
        <w:t xml:space="preserve"> </w:t>
      </w:r>
    </w:p>
    <w:p w14:paraId="5A17A579" w14:textId="77777777" w:rsidR="00FB49C0" w:rsidRDefault="00FB49C0" w:rsidP="00FB49C0">
      <w:pPr>
        <w:rPr>
          <w:sz w:val="28"/>
          <w:szCs w:val="28"/>
        </w:rPr>
      </w:pPr>
    </w:p>
    <w:p w14:paraId="3B27FB76" w14:textId="0E0F8ECC" w:rsidR="00501F73" w:rsidRDefault="006F4150" w:rsidP="00EB4939">
      <w:pPr>
        <w:pStyle w:val="NoSpacing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NEW WEBSITE</w:t>
      </w:r>
    </w:p>
    <w:p w14:paraId="479A40DC" w14:textId="6D994454" w:rsidR="00501F73" w:rsidRPr="00501F73" w:rsidRDefault="00501F73" w:rsidP="00EB4939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Ignor</w:t>
      </w:r>
      <w:r w:rsidR="006F4150">
        <w:rPr>
          <w:sz w:val="24"/>
          <w:szCs w:val="24"/>
          <w:lang w:val="en-NZ"/>
        </w:rPr>
        <w:t>e</w:t>
      </w:r>
      <w:r>
        <w:rPr>
          <w:sz w:val="24"/>
          <w:szCs w:val="24"/>
          <w:lang w:val="en-NZ"/>
        </w:rPr>
        <w:t xml:space="preserve"> the link on the letterhead – </w:t>
      </w:r>
      <w:r w:rsidR="00A35849">
        <w:rPr>
          <w:sz w:val="24"/>
          <w:szCs w:val="24"/>
          <w:lang w:val="en-NZ"/>
        </w:rPr>
        <w:t>that</w:t>
      </w:r>
      <w:r>
        <w:rPr>
          <w:sz w:val="24"/>
          <w:szCs w:val="24"/>
          <w:lang w:val="en-NZ"/>
        </w:rPr>
        <w:t xml:space="preserve"> has to be changed now we have a new website. Have you looked at </w:t>
      </w:r>
      <w:hyperlink r:id="rId6" w:history="1">
        <w:r w:rsidRPr="007D6659">
          <w:rPr>
            <w:rStyle w:val="Hyperlink"/>
            <w:sz w:val="24"/>
            <w:szCs w:val="24"/>
            <w:lang w:val="en-NZ"/>
          </w:rPr>
          <w:t>www.wdtf.org.nz</w:t>
        </w:r>
      </w:hyperlink>
      <w:r>
        <w:rPr>
          <w:sz w:val="24"/>
          <w:szCs w:val="24"/>
          <w:lang w:val="en-NZ"/>
        </w:rPr>
        <w:t xml:space="preserve"> yet? President David is keeping it right up to date and that’s vital in these unsure times.</w:t>
      </w:r>
      <w:r w:rsidR="00CB0C9B">
        <w:rPr>
          <w:sz w:val="24"/>
          <w:szCs w:val="24"/>
          <w:lang w:val="en-NZ"/>
        </w:rPr>
        <w:t xml:space="preserve"> </w:t>
      </w:r>
    </w:p>
    <w:p w14:paraId="07E6C0B4" w14:textId="77777777" w:rsidR="00501F73" w:rsidRDefault="00501F73" w:rsidP="00EB4939">
      <w:pPr>
        <w:pStyle w:val="NoSpacing"/>
        <w:rPr>
          <w:sz w:val="28"/>
          <w:szCs w:val="28"/>
          <w:lang w:val="en-NZ"/>
        </w:rPr>
      </w:pPr>
    </w:p>
    <w:p w14:paraId="715C9828" w14:textId="545A3145" w:rsidR="00AD02D0" w:rsidRPr="00977B7B" w:rsidRDefault="00AD02D0" w:rsidP="00EB4939">
      <w:pPr>
        <w:pStyle w:val="NoSpacing"/>
        <w:rPr>
          <w:sz w:val="28"/>
          <w:szCs w:val="28"/>
          <w:lang w:val="en-NZ"/>
        </w:rPr>
      </w:pPr>
      <w:r w:rsidRPr="00AD02D0">
        <w:rPr>
          <w:sz w:val="28"/>
          <w:szCs w:val="28"/>
          <w:lang w:val="en-NZ"/>
        </w:rPr>
        <w:t>L</w:t>
      </w:r>
      <w:r>
        <w:rPr>
          <w:sz w:val="28"/>
          <w:szCs w:val="28"/>
          <w:lang w:val="en-NZ"/>
        </w:rPr>
        <w:t>OCAL THEATREFEST</w:t>
      </w:r>
      <w:r w:rsidR="00073F1D">
        <w:rPr>
          <w:sz w:val="28"/>
          <w:szCs w:val="28"/>
          <w:lang w:val="en-NZ"/>
        </w:rPr>
        <w:t xml:space="preserve"> </w:t>
      </w:r>
      <w:r w:rsidR="00977B7B">
        <w:rPr>
          <w:sz w:val="24"/>
          <w:szCs w:val="24"/>
          <w:lang w:val="en-NZ"/>
        </w:rPr>
        <w:t>in</w:t>
      </w:r>
      <w:r w:rsidR="00073F1D">
        <w:rPr>
          <w:sz w:val="24"/>
          <w:szCs w:val="24"/>
          <w:lang w:val="en-NZ"/>
        </w:rPr>
        <w:t xml:space="preserve"> Masterton </w:t>
      </w:r>
      <w:r w:rsidR="00977B7B">
        <w:rPr>
          <w:sz w:val="24"/>
          <w:szCs w:val="24"/>
          <w:lang w:val="en-NZ"/>
        </w:rPr>
        <w:t>7 &amp; 8 August</w:t>
      </w:r>
    </w:p>
    <w:p w14:paraId="75D28133" w14:textId="0ABB0C50" w:rsidR="00073F1D" w:rsidRDefault="00CB38B6" w:rsidP="00EB4939">
      <w:pPr>
        <w:pStyle w:val="NoSpacing"/>
        <w:rPr>
          <w:sz w:val="24"/>
          <w:szCs w:val="24"/>
          <w:lang w:val="en-NZ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13541B9" wp14:editId="7F193D2B">
            <wp:simplePos x="0" y="0"/>
            <wp:positionH relativeFrom="column">
              <wp:posOffset>10160</wp:posOffset>
            </wp:positionH>
            <wp:positionV relativeFrom="paragraph">
              <wp:posOffset>385445</wp:posOffset>
            </wp:positionV>
            <wp:extent cx="2077085" cy="2182495"/>
            <wp:effectExtent l="0" t="0" r="5715" b="1905"/>
            <wp:wrapSquare wrapText="bothSides"/>
            <wp:docPr id="6" name="Picture 6" descr="../../../../Desktop/MTC%20Winner%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MTC%20Winner%202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C9B">
        <w:rPr>
          <w:sz w:val="24"/>
          <w:szCs w:val="24"/>
          <w:lang w:val="en-NZ"/>
        </w:rPr>
        <w:t xml:space="preserve">Masterton Theatre Company hosted a most successful festival </w:t>
      </w:r>
      <w:r w:rsidR="000310B1">
        <w:rPr>
          <w:sz w:val="24"/>
          <w:szCs w:val="24"/>
          <w:lang w:val="en-NZ"/>
        </w:rPr>
        <w:t xml:space="preserve">weekend </w:t>
      </w:r>
      <w:r w:rsidR="00CB0C9B">
        <w:rPr>
          <w:sz w:val="24"/>
          <w:szCs w:val="24"/>
          <w:lang w:val="en-NZ"/>
        </w:rPr>
        <w:t>at the Majestic Theatre. Adjudicator</w:t>
      </w:r>
      <w:r w:rsidR="00073F1D">
        <w:rPr>
          <w:sz w:val="24"/>
          <w:szCs w:val="24"/>
          <w:lang w:val="en-NZ"/>
        </w:rPr>
        <w:t xml:space="preserve"> Phil </w:t>
      </w:r>
      <w:proofErr w:type="spellStart"/>
      <w:r w:rsidR="00073F1D">
        <w:rPr>
          <w:sz w:val="24"/>
          <w:szCs w:val="24"/>
          <w:lang w:val="en-NZ"/>
        </w:rPr>
        <w:t>Peleton</w:t>
      </w:r>
      <w:proofErr w:type="spellEnd"/>
      <w:r w:rsidR="00073F1D">
        <w:rPr>
          <w:sz w:val="24"/>
          <w:szCs w:val="24"/>
          <w:lang w:val="en-NZ"/>
        </w:rPr>
        <w:t xml:space="preserve"> </w:t>
      </w:r>
      <w:r w:rsidR="00CB0C9B">
        <w:rPr>
          <w:sz w:val="24"/>
          <w:szCs w:val="24"/>
          <w:lang w:val="en-NZ"/>
        </w:rPr>
        <w:t>had</w:t>
      </w:r>
      <w:r w:rsidR="00D72746">
        <w:rPr>
          <w:sz w:val="24"/>
          <w:szCs w:val="24"/>
          <w:lang w:val="en-NZ"/>
        </w:rPr>
        <w:t xml:space="preserve"> </w:t>
      </w:r>
      <w:r w:rsidR="00CB0C9B">
        <w:rPr>
          <w:sz w:val="24"/>
          <w:szCs w:val="24"/>
          <w:lang w:val="en-NZ"/>
        </w:rPr>
        <w:t xml:space="preserve">14 entries to </w:t>
      </w:r>
      <w:proofErr w:type="gramStart"/>
      <w:r w:rsidR="00CB0C9B">
        <w:rPr>
          <w:sz w:val="24"/>
          <w:szCs w:val="24"/>
          <w:lang w:val="en-NZ"/>
        </w:rPr>
        <w:t>assess</w:t>
      </w:r>
      <w:proofErr w:type="gramEnd"/>
      <w:r w:rsidR="00CB0C9B">
        <w:rPr>
          <w:sz w:val="24"/>
          <w:szCs w:val="24"/>
          <w:lang w:val="en-NZ"/>
        </w:rPr>
        <w:t xml:space="preserve"> and the </w:t>
      </w:r>
      <w:r w:rsidR="00AF326C">
        <w:rPr>
          <w:sz w:val="24"/>
          <w:szCs w:val="24"/>
          <w:u w:val="single"/>
          <w:lang w:val="en-NZ"/>
        </w:rPr>
        <w:t>O</w:t>
      </w:r>
      <w:r w:rsidR="00CB0C9B" w:rsidRPr="00AF326C">
        <w:rPr>
          <w:sz w:val="24"/>
          <w:szCs w:val="24"/>
          <w:u w:val="single"/>
          <w:lang w:val="en-NZ"/>
        </w:rPr>
        <w:t xml:space="preserve">verall </w:t>
      </w:r>
      <w:r w:rsidR="00AF326C">
        <w:rPr>
          <w:sz w:val="24"/>
          <w:szCs w:val="24"/>
          <w:u w:val="single"/>
          <w:lang w:val="en-NZ"/>
        </w:rPr>
        <w:t>W</w:t>
      </w:r>
      <w:r w:rsidR="00CB0C9B" w:rsidRPr="00AF326C">
        <w:rPr>
          <w:sz w:val="24"/>
          <w:szCs w:val="24"/>
          <w:u w:val="single"/>
          <w:lang w:val="en-NZ"/>
        </w:rPr>
        <w:t>inner</w:t>
      </w:r>
      <w:r w:rsidR="00CB0C9B">
        <w:rPr>
          <w:sz w:val="24"/>
          <w:szCs w:val="24"/>
          <w:lang w:val="en-NZ"/>
        </w:rPr>
        <w:t xml:space="preserve"> was </w:t>
      </w:r>
      <w:r w:rsidR="00CB0C9B" w:rsidRPr="00D72746">
        <w:rPr>
          <w:i/>
          <w:sz w:val="24"/>
          <w:szCs w:val="24"/>
          <w:lang w:val="en-NZ"/>
        </w:rPr>
        <w:t>Chairs</w:t>
      </w:r>
      <w:r w:rsidR="001D36E3">
        <w:rPr>
          <w:sz w:val="24"/>
          <w:szCs w:val="24"/>
          <w:lang w:val="en-NZ"/>
        </w:rPr>
        <w:t xml:space="preserve"> by Scott Mullen directed by Linda Voice and Sasha Hart</w:t>
      </w:r>
      <w:r w:rsidR="00D72746">
        <w:rPr>
          <w:sz w:val="24"/>
          <w:szCs w:val="24"/>
          <w:lang w:val="en-NZ"/>
        </w:rPr>
        <w:t xml:space="preserve"> for </w:t>
      </w:r>
      <w:r w:rsidR="00D72746" w:rsidRPr="00D72746">
        <w:rPr>
          <w:b/>
          <w:sz w:val="24"/>
          <w:szCs w:val="24"/>
          <w:lang w:val="en-NZ"/>
        </w:rPr>
        <w:t>Masterton Theatre Company</w:t>
      </w:r>
      <w:r w:rsidR="001D36E3">
        <w:rPr>
          <w:sz w:val="24"/>
          <w:szCs w:val="24"/>
          <w:lang w:val="en-NZ"/>
        </w:rPr>
        <w:t xml:space="preserve">. </w:t>
      </w:r>
      <w:r w:rsidR="00D72746">
        <w:rPr>
          <w:sz w:val="24"/>
          <w:szCs w:val="24"/>
          <w:lang w:val="en-NZ"/>
        </w:rPr>
        <w:t xml:space="preserve">This team also won </w:t>
      </w:r>
      <w:r w:rsidR="00055EBB" w:rsidRPr="00AF326C">
        <w:rPr>
          <w:sz w:val="24"/>
          <w:szCs w:val="24"/>
          <w:u w:val="single"/>
          <w:lang w:val="en-NZ"/>
        </w:rPr>
        <w:t>Best Director(s</w:t>
      </w:r>
      <w:r w:rsidR="00055EBB">
        <w:rPr>
          <w:sz w:val="24"/>
          <w:szCs w:val="24"/>
          <w:lang w:val="en-NZ"/>
        </w:rPr>
        <w:t xml:space="preserve">), </w:t>
      </w:r>
      <w:r w:rsidR="00D72746" w:rsidRPr="00AF326C">
        <w:rPr>
          <w:sz w:val="24"/>
          <w:szCs w:val="24"/>
          <w:u w:val="single"/>
          <w:lang w:val="en-NZ"/>
        </w:rPr>
        <w:t>Best Technical</w:t>
      </w:r>
      <w:r w:rsidR="00055EBB" w:rsidRPr="00AF326C">
        <w:rPr>
          <w:sz w:val="24"/>
          <w:szCs w:val="24"/>
          <w:u w:val="single"/>
          <w:lang w:val="en-NZ"/>
        </w:rPr>
        <w:t xml:space="preserve"> </w:t>
      </w:r>
      <w:r w:rsidR="00055EBB">
        <w:rPr>
          <w:sz w:val="24"/>
          <w:szCs w:val="24"/>
          <w:lang w:val="en-NZ"/>
        </w:rPr>
        <w:t>and</w:t>
      </w:r>
      <w:r w:rsidR="00D72746">
        <w:rPr>
          <w:sz w:val="24"/>
          <w:szCs w:val="24"/>
          <w:lang w:val="en-NZ"/>
        </w:rPr>
        <w:t xml:space="preserve"> </w:t>
      </w:r>
      <w:r w:rsidR="00D72746" w:rsidRPr="00AF326C">
        <w:rPr>
          <w:sz w:val="24"/>
          <w:szCs w:val="24"/>
          <w:u w:val="single"/>
          <w:lang w:val="en-NZ"/>
        </w:rPr>
        <w:t>Best Youth.</w:t>
      </w:r>
      <w:r w:rsidR="00D72746">
        <w:rPr>
          <w:sz w:val="24"/>
          <w:szCs w:val="24"/>
          <w:lang w:val="en-NZ"/>
        </w:rPr>
        <w:t xml:space="preserve"> Heartiest congratulations to them on all these awards.</w:t>
      </w:r>
    </w:p>
    <w:p w14:paraId="1C15D8AC" w14:textId="77777777" w:rsidR="007946D9" w:rsidRDefault="007946D9" w:rsidP="00EB4939">
      <w:pPr>
        <w:pStyle w:val="NoSpacing"/>
        <w:rPr>
          <w:sz w:val="24"/>
          <w:szCs w:val="24"/>
          <w:lang w:val="en-NZ"/>
        </w:rPr>
      </w:pPr>
    </w:p>
    <w:p w14:paraId="65A4B4CC" w14:textId="27551F1C" w:rsidR="006D1D36" w:rsidRDefault="006D1D36" w:rsidP="00EB4939">
      <w:pPr>
        <w:pStyle w:val="NoSpacing"/>
        <w:rPr>
          <w:sz w:val="24"/>
          <w:szCs w:val="24"/>
          <w:lang w:val="en-NZ"/>
        </w:rPr>
      </w:pPr>
      <w:r w:rsidRPr="00AF326C">
        <w:rPr>
          <w:sz w:val="24"/>
          <w:szCs w:val="24"/>
          <w:u w:val="single"/>
          <w:lang w:val="en-NZ"/>
        </w:rPr>
        <w:t>Best Adult</w:t>
      </w:r>
      <w:r>
        <w:rPr>
          <w:sz w:val="24"/>
          <w:szCs w:val="24"/>
          <w:lang w:val="en-NZ"/>
        </w:rPr>
        <w:t xml:space="preserve"> production was awarded to </w:t>
      </w:r>
      <w:r w:rsidRPr="006D1D36">
        <w:rPr>
          <w:b/>
          <w:sz w:val="24"/>
          <w:szCs w:val="24"/>
          <w:lang w:val="en-NZ"/>
        </w:rPr>
        <w:t>Khandallah Arts Theatr</w:t>
      </w:r>
      <w:r>
        <w:rPr>
          <w:sz w:val="24"/>
          <w:szCs w:val="24"/>
          <w:lang w:val="en-NZ"/>
        </w:rPr>
        <w:t xml:space="preserve">e’s </w:t>
      </w:r>
      <w:r w:rsidRPr="006D1D36">
        <w:rPr>
          <w:i/>
          <w:sz w:val="24"/>
          <w:szCs w:val="24"/>
          <w:lang w:val="en-NZ"/>
        </w:rPr>
        <w:t>Overtones</w:t>
      </w:r>
      <w:r>
        <w:rPr>
          <w:sz w:val="24"/>
          <w:szCs w:val="24"/>
          <w:lang w:val="en-NZ"/>
        </w:rPr>
        <w:t xml:space="preserve"> by Alice Gerstenberg directed by Hayden Rogers.</w:t>
      </w:r>
      <w:r w:rsidR="00764078">
        <w:rPr>
          <w:sz w:val="24"/>
          <w:szCs w:val="24"/>
          <w:lang w:val="en-NZ"/>
        </w:rPr>
        <w:t xml:space="preserve"> Cast pictured</w:t>
      </w:r>
      <w:r w:rsidR="002C460C">
        <w:rPr>
          <w:sz w:val="24"/>
          <w:szCs w:val="24"/>
          <w:lang w:val="en-NZ"/>
        </w:rPr>
        <w:t xml:space="preserve">: </w:t>
      </w:r>
      <w:r w:rsidR="009D2EBC">
        <w:rPr>
          <w:sz w:val="24"/>
          <w:szCs w:val="24"/>
          <w:lang w:val="en-NZ"/>
        </w:rPr>
        <w:t xml:space="preserve">Annette Cochran, Tanya </w:t>
      </w:r>
      <w:proofErr w:type="spellStart"/>
      <w:r w:rsidR="009D2EBC">
        <w:rPr>
          <w:sz w:val="24"/>
          <w:szCs w:val="24"/>
          <w:lang w:val="en-NZ"/>
        </w:rPr>
        <w:t>Piejus</w:t>
      </w:r>
      <w:proofErr w:type="spellEnd"/>
      <w:r w:rsidR="009D2EBC">
        <w:rPr>
          <w:sz w:val="24"/>
          <w:szCs w:val="24"/>
          <w:lang w:val="en-NZ"/>
        </w:rPr>
        <w:t>, Becky Scoggins, Jessica Hammond</w:t>
      </w:r>
    </w:p>
    <w:p w14:paraId="09886E72" w14:textId="1D22F622" w:rsidR="00764078" w:rsidRDefault="00764078" w:rsidP="00EB4939">
      <w:pPr>
        <w:pStyle w:val="NoSpacing"/>
        <w:rPr>
          <w:sz w:val="24"/>
          <w:szCs w:val="24"/>
          <w:lang w:val="en-NZ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F599ACA" wp14:editId="022E9DDB">
            <wp:extent cx="2370722" cy="1551777"/>
            <wp:effectExtent l="0" t="0" r="0" b="0"/>
            <wp:docPr id="5" name="Picture 5" descr="../../../../Desktop/Over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Overt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34" cy="15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1D3CB" w14:textId="77777777" w:rsidR="00764078" w:rsidRDefault="00764078" w:rsidP="00EB4939">
      <w:pPr>
        <w:pStyle w:val="NoSpacing"/>
        <w:rPr>
          <w:sz w:val="24"/>
          <w:szCs w:val="24"/>
          <w:lang w:val="en-NZ"/>
        </w:rPr>
      </w:pPr>
    </w:p>
    <w:p w14:paraId="2B26FE6B" w14:textId="77777777" w:rsidR="00764078" w:rsidRDefault="00764078" w:rsidP="00EB4939">
      <w:pPr>
        <w:pStyle w:val="NoSpacing"/>
        <w:rPr>
          <w:sz w:val="24"/>
          <w:szCs w:val="24"/>
          <w:lang w:val="en-NZ"/>
        </w:rPr>
      </w:pPr>
    </w:p>
    <w:p w14:paraId="0F33B844" w14:textId="68BF3CD5" w:rsidR="006D1D36" w:rsidRDefault="00AF326C" w:rsidP="00EB4939">
      <w:pPr>
        <w:pStyle w:val="NoSpacing"/>
        <w:rPr>
          <w:sz w:val="24"/>
          <w:szCs w:val="24"/>
          <w:lang w:val="en-NZ"/>
        </w:rPr>
      </w:pPr>
      <w:r w:rsidRPr="00AF326C">
        <w:rPr>
          <w:sz w:val="24"/>
          <w:szCs w:val="24"/>
          <w:u w:val="single"/>
          <w:lang w:val="en-NZ"/>
        </w:rPr>
        <w:t>Excellence in Acting Awards</w:t>
      </w:r>
      <w:r>
        <w:rPr>
          <w:sz w:val="24"/>
          <w:szCs w:val="24"/>
          <w:lang w:val="en-NZ"/>
        </w:rPr>
        <w:t xml:space="preserve"> were given to Teran </w:t>
      </w:r>
      <w:proofErr w:type="spellStart"/>
      <w:r>
        <w:rPr>
          <w:sz w:val="24"/>
          <w:szCs w:val="24"/>
          <w:lang w:val="en-NZ"/>
        </w:rPr>
        <w:t>Abeydeera</w:t>
      </w:r>
      <w:proofErr w:type="spellEnd"/>
      <w:r>
        <w:rPr>
          <w:sz w:val="24"/>
          <w:szCs w:val="24"/>
          <w:lang w:val="en-NZ"/>
        </w:rPr>
        <w:t xml:space="preserve"> (Newlands College), Freya Lewington, Lily Henderson and Matthew </w:t>
      </w:r>
      <w:proofErr w:type="spellStart"/>
      <w:r>
        <w:rPr>
          <w:sz w:val="24"/>
          <w:szCs w:val="24"/>
          <w:lang w:val="en-NZ"/>
        </w:rPr>
        <w:t>Edars</w:t>
      </w:r>
      <w:proofErr w:type="spellEnd"/>
      <w:r>
        <w:rPr>
          <w:sz w:val="24"/>
          <w:szCs w:val="24"/>
          <w:lang w:val="en-NZ"/>
        </w:rPr>
        <w:t xml:space="preserve"> (all from </w:t>
      </w:r>
      <w:proofErr w:type="spellStart"/>
      <w:r>
        <w:rPr>
          <w:sz w:val="24"/>
          <w:szCs w:val="24"/>
          <w:lang w:val="en-NZ"/>
        </w:rPr>
        <w:t>Kuranui</w:t>
      </w:r>
      <w:proofErr w:type="spellEnd"/>
      <w:r>
        <w:rPr>
          <w:sz w:val="24"/>
          <w:szCs w:val="24"/>
          <w:lang w:val="en-NZ"/>
        </w:rPr>
        <w:t xml:space="preserve"> College) and Becky Scoggins (Khandallah Arts Theatre).</w:t>
      </w:r>
    </w:p>
    <w:p w14:paraId="4DBD0D97" w14:textId="6F49DF97" w:rsidR="00AF326C" w:rsidRDefault="00AF326C" w:rsidP="00EB4939">
      <w:pPr>
        <w:pStyle w:val="NoSpacing"/>
        <w:rPr>
          <w:sz w:val="24"/>
          <w:szCs w:val="24"/>
          <w:lang w:val="en-NZ"/>
        </w:rPr>
      </w:pPr>
      <w:r w:rsidRPr="00AF326C">
        <w:rPr>
          <w:sz w:val="24"/>
          <w:szCs w:val="24"/>
          <w:u w:val="single"/>
          <w:lang w:val="en-NZ"/>
        </w:rPr>
        <w:t>Best New Director</w:t>
      </w:r>
      <w:r>
        <w:rPr>
          <w:sz w:val="24"/>
          <w:szCs w:val="24"/>
          <w:lang w:val="en-NZ"/>
        </w:rPr>
        <w:t xml:space="preserve"> was Jasmine Loveday for </w:t>
      </w:r>
      <w:r w:rsidRPr="00AF326C">
        <w:rPr>
          <w:i/>
          <w:sz w:val="24"/>
          <w:szCs w:val="24"/>
          <w:lang w:val="en-NZ"/>
        </w:rPr>
        <w:t>Maltreatment</w:t>
      </w:r>
      <w:r>
        <w:rPr>
          <w:sz w:val="24"/>
          <w:szCs w:val="24"/>
          <w:lang w:val="en-NZ"/>
        </w:rPr>
        <w:t xml:space="preserve"> which she also wrote (</w:t>
      </w:r>
      <w:proofErr w:type="spellStart"/>
      <w:r>
        <w:rPr>
          <w:sz w:val="24"/>
          <w:szCs w:val="24"/>
          <w:lang w:val="en-NZ"/>
        </w:rPr>
        <w:t>Kuranui</w:t>
      </w:r>
      <w:proofErr w:type="spellEnd"/>
      <w:r>
        <w:rPr>
          <w:sz w:val="24"/>
          <w:szCs w:val="24"/>
          <w:lang w:val="en-NZ"/>
        </w:rPr>
        <w:t xml:space="preserve"> College)</w:t>
      </w:r>
    </w:p>
    <w:p w14:paraId="1111B498" w14:textId="77777777" w:rsidR="00AF326C" w:rsidRDefault="00AF326C" w:rsidP="00EB4939">
      <w:pPr>
        <w:pStyle w:val="NoSpacing"/>
        <w:rPr>
          <w:sz w:val="24"/>
          <w:szCs w:val="24"/>
          <w:lang w:val="en-NZ"/>
        </w:rPr>
      </w:pPr>
    </w:p>
    <w:p w14:paraId="2BDF3CC8" w14:textId="77777777" w:rsidR="00EE1771" w:rsidRDefault="00EE1771" w:rsidP="00FB49C0">
      <w:pPr>
        <w:pStyle w:val="NoSpacing"/>
        <w:rPr>
          <w:sz w:val="28"/>
          <w:szCs w:val="28"/>
          <w:lang w:val="en-NZ"/>
        </w:rPr>
      </w:pPr>
    </w:p>
    <w:p w14:paraId="159841BB" w14:textId="004F84AB" w:rsidR="006A3049" w:rsidRDefault="006A3049" w:rsidP="00FB49C0">
      <w:pPr>
        <w:pStyle w:val="NoSpacing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lastRenderedPageBreak/>
        <w:t xml:space="preserve">REGIONAL FINALS </w:t>
      </w:r>
    </w:p>
    <w:p w14:paraId="3528FBC5" w14:textId="510E8B2A" w:rsidR="006A3049" w:rsidRPr="006A3049" w:rsidRDefault="006A3049" w:rsidP="00FB49C0">
      <w:pPr>
        <w:pStyle w:val="NoSpacing"/>
        <w:rPr>
          <w:sz w:val="24"/>
          <w:szCs w:val="24"/>
          <w:lang w:val="en-NZ"/>
        </w:rPr>
      </w:pPr>
      <w:r w:rsidRPr="006A3049">
        <w:rPr>
          <w:sz w:val="24"/>
          <w:szCs w:val="24"/>
          <w:lang w:val="en-NZ"/>
        </w:rPr>
        <w:t xml:space="preserve">These were due to take place </w:t>
      </w:r>
      <w:r w:rsidR="007A6C83">
        <w:rPr>
          <w:sz w:val="24"/>
          <w:szCs w:val="24"/>
          <w:lang w:val="en-NZ"/>
        </w:rPr>
        <w:t xml:space="preserve">the last two weekends in August but have been cancelled. </w:t>
      </w:r>
    </w:p>
    <w:p w14:paraId="333197DE" w14:textId="77777777" w:rsidR="00ED0B11" w:rsidRDefault="00ED0B11" w:rsidP="00EB4939">
      <w:pPr>
        <w:pStyle w:val="NoSpacing"/>
        <w:rPr>
          <w:sz w:val="24"/>
          <w:szCs w:val="24"/>
          <w:lang w:val="en-NZ"/>
        </w:rPr>
      </w:pPr>
    </w:p>
    <w:p w14:paraId="109BDEBE" w14:textId="46D4592C" w:rsidR="00ED0B11" w:rsidRPr="006C6E25" w:rsidRDefault="00ED0B11" w:rsidP="00EB4939">
      <w:pPr>
        <w:pStyle w:val="NoSpacing"/>
        <w:rPr>
          <w:sz w:val="24"/>
          <w:szCs w:val="24"/>
          <w:lang w:val="en-NZ"/>
        </w:rPr>
      </w:pPr>
      <w:r w:rsidRPr="008B1004">
        <w:rPr>
          <w:sz w:val="28"/>
          <w:szCs w:val="28"/>
          <w:lang w:val="en-NZ"/>
        </w:rPr>
        <w:t>TNZ THEATREFEST NATIONAL FINAL</w:t>
      </w:r>
      <w:r w:rsidR="002A61F9">
        <w:rPr>
          <w:sz w:val="28"/>
          <w:szCs w:val="28"/>
          <w:lang w:val="en-NZ"/>
        </w:rPr>
        <w:t xml:space="preserve">, </w:t>
      </w:r>
      <w:r w:rsidR="002A61F9" w:rsidRPr="002A61F9">
        <w:rPr>
          <w:sz w:val="24"/>
          <w:szCs w:val="24"/>
          <w:lang w:val="en-NZ"/>
        </w:rPr>
        <w:t>TNZ</w:t>
      </w:r>
      <w:r w:rsidR="002A61F9">
        <w:rPr>
          <w:sz w:val="28"/>
          <w:szCs w:val="28"/>
          <w:lang w:val="en-NZ"/>
        </w:rPr>
        <w:t xml:space="preserve">’s </w:t>
      </w:r>
      <w:r w:rsidR="008B1004">
        <w:rPr>
          <w:sz w:val="24"/>
          <w:szCs w:val="24"/>
          <w:lang w:val="en-NZ"/>
        </w:rPr>
        <w:t xml:space="preserve">AGM, </w:t>
      </w:r>
      <w:r w:rsidR="008B100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267FDC" wp14:editId="2DDF9166">
            <wp:simplePos x="0" y="0"/>
            <wp:positionH relativeFrom="column">
              <wp:posOffset>2383790</wp:posOffset>
            </wp:positionH>
            <wp:positionV relativeFrom="paragraph">
              <wp:posOffset>-1905</wp:posOffset>
            </wp:positionV>
            <wp:extent cx="2185200" cy="734400"/>
            <wp:effectExtent l="0" t="0" r="0" b="2540"/>
            <wp:wrapTight wrapText="left">
              <wp:wrapPolygon edited="0">
                <wp:start x="0" y="0"/>
                <wp:lineTo x="0" y="20927"/>
                <wp:lineTo x="21343" y="20927"/>
                <wp:lineTo x="21343" y="0"/>
                <wp:lineTo x="0" y="0"/>
              </wp:wrapPolygon>
            </wp:wrapTight>
            <wp:docPr id="7" name="Picture 7" descr="../../../../Desktop/vision2020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vision2020+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004">
        <w:rPr>
          <w:sz w:val="24"/>
          <w:szCs w:val="24"/>
          <w:lang w:val="en-NZ"/>
        </w:rPr>
        <w:t>National Hui, Workshops and Masterclasses</w:t>
      </w:r>
    </w:p>
    <w:p w14:paraId="118E7B72" w14:textId="0DBCE70A" w:rsidR="002F2A27" w:rsidRDefault="002F2A27" w:rsidP="002F2A27">
      <w:pPr>
        <w:pStyle w:val="NoSpacing"/>
        <w:rPr>
          <w:sz w:val="24"/>
          <w:szCs w:val="24"/>
          <w:lang w:val="en-NZ"/>
        </w:rPr>
      </w:pPr>
    </w:p>
    <w:p w14:paraId="2350E6E3" w14:textId="01CA4637" w:rsidR="00263D86" w:rsidRDefault="00031E7E" w:rsidP="002F2A27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With much regret t</w:t>
      </w:r>
      <w:r w:rsidR="007D0618">
        <w:rPr>
          <w:sz w:val="24"/>
          <w:szCs w:val="24"/>
          <w:lang w:val="en-NZ"/>
        </w:rPr>
        <w:t xml:space="preserve">he National Executive </w:t>
      </w:r>
      <w:r w:rsidR="00DC7E41">
        <w:rPr>
          <w:sz w:val="24"/>
          <w:szCs w:val="24"/>
          <w:lang w:val="en-NZ"/>
        </w:rPr>
        <w:t xml:space="preserve">of Theatre New Zealand </w:t>
      </w:r>
      <w:r w:rsidR="007D0618">
        <w:rPr>
          <w:sz w:val="24"/>
          <w:szCs w:val="24"/>
          <w:lang w:val="en-NZ"/>
        </w:rPr>
        <w:t>has decided</w:t>
      </w:r>
      <w:r w:rsidR="00256EF6">
        <w:rPr>
          <w:sz w:val="24"/>
          <w:szCs w:val="24"/>
          <w:lang w:val="en-NZ"/>
        </w:rPr>
        <w:t xml:space="preserve"> not to proceed with </w:t>
      </w:r>
      <w:r>
        <w:rPr>
          <w:sz w:val="24"/>
          <w:szCs w:val="24"/>
          <w:lang w:val="en-NZ"/>
        </w:rPr>
        <w:t>the grand weekend planned for 17- 19 September</w:t>
      </w:r>
      <w:r w:rsidR="00ED2E5E">
        <w:rPr>
          <w:sz w:val="24"/>
          <w:szCs w:val="24"/>
          <w:lang w:val="en-NZ"/>
        </w:rPr>
        <w:t xml:space="preserve"> to celebrate our 50</w:t>
      </w:r>
      <w:r w:rsidR="00ED2E5E" w:rsidRPr="00ED2E5E">
        <w:rPr>
          <w:sz w:val="24"/>
          <w:szCs w:val="24"/>
          <w:vertAlign w:val="superscript"/>
          <w:lang w:val="en-NZ"/>
        </w:rPr>
        <w:t>th</w:t>
      </w:r>
      <w:r w:rsidR="00ED2E5E">
        <w:rPr>
          <w:sz w:val="24"/>
          <w:szCs w:val="24"/>
          <w:lang w:val="en-NZ"/>
        </w:rPr>
        <w:t xml:space="preserve"> birthday</w:t>
      </w:r>
      <w:r>
        <w:rPr>
          <w:sz w:val="24"/>
          <w:szCs w:val="24"/>
          <w:lang w:val="en-NZ"/>
        </w:rPr>
        <w:t xml:space="preserve">. </w:t>
      </w:r>
      <w:r w:rsidR="00DC7E41">
        <w:rPr>
          <w:sz w:val="24"/>
          <w:szCs w:val="24"/>
          <w:lang w:val="en-NZ"/>
        </w:rPr>
        <w:t xml:space="preserve">It was too uncertain </w:t>
      </w:r>
      <w:r w:rsidR="00263D86">
        <w:rPr>
          <w:sz w:val="24"/>
          <w:szCs w:val="24"/>
          <w:lang w:val="en-NZ"/>
        </w:rPr>
        <w:t xml:space="preserve">that </w:t>
      </w:r>
      <w:r w:rsidR="00DC7E41">
        <w:rPr>
          <w:sz w:val="24"/>
          <w:szCs w:val="24"/>
          <w:lang w:val="en-NZ"/>
        </w:rPr>
        <w:t xml:space="preserve">postponing till October would allow the lead in time required for Regionals to take place, </w:t>
      </w:r>
      <w:r w:rsidR="00263D86">
        <w:rPr>
          <w:sz w:val="24"/>
          <w:szCs w:val="24"/>
          <w:lang w:val="en-NZ"/>
        </w:rPr>
        <w:t xml:space="preserve">depending on </w:t>
      </w:r>
      <w:r w:rsidR="00DC7E41">
        <w:rPr>
          <w:sz w:val="24"/>
          <w:szCs w:val="24"/>
          <w:lang w:val="en-NZ"/>
        </w:rPr>
        <w:t xml:space="preserve">the availability of </w:t>
      </w:r>
      <w:r w:rsidR="00E70721">
        <w:rPr>
          <w:sz w:val="24"/>
          <w:szCs w:val="24"/>
          <w:lang w:val="en-NZ"/>
        </w:rPr>
        <w:t xml:space="preserve">venues, </w:t>
      </w:r>
      <w:r w:rsidR="00DC7E41">
        <w:rPr>
          <w:sz w:val="24"/>
          <w:szCs w:val="24"/>
          <w:lang w:val="en-NZ"/>
        </w:rPr>
        <w:t>adjudicators</w:t>
      </w:r>
      <w:r w:rsidR="00E70721">
        <w:rPr>
          <w:sz w:val="24"/>
          <w:szCs w:val="24"/>
          <w:lang w:val="en-NZ"/>
        </w:rPr>
        <w:t xml:space="preserve"> and </w:t>
      </w:r>
      <w:r w:rsidR="00DC7E41">
        <w:rPr>
          <w:sz w:val="24"/>
          <w:szCs w:val="24"/>
          <w:lang w:val="en-NZ"/>
        </w:rPr>
        <w:t xml:space="preserve">teams </w:t>
      </w:r>
      <w:r w:rsidR="00263D86">
        <w:rPr>
          <w:sz w:val="24"/>
          <w:szCs w:val="24"/>
          <w:lang w:val="en-NZ"/>
        </w:rPr>
        <w:t xml:space="preserve">as they do. </w:t>
      </w:r>
    </w:p>
    <w:p w14:paraId="7C23F800" w14:textId="77777777" w:rsidR="00263D86" w:rsidRDefault="00263D86" w:rsidP="002F2A27">
      <w:pPr>
        <w:pStyle w:val="NoSpacing"/>
        <w:rPr>
          <w:sz w:val="24"/>
          <w:szCs w:val="24"/>
          <w:lang w:val="en-NZ"/>
        </w:rPr>
      </w:pPr>
    </w:p>
    <w:p w14:paraId="07464479" w14:textId="7E0B7688" w:rsidR="007D0618" w:rsidRDefault="00263D86" w:rsidP="002F2A27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We thank Ewen Coleman TheatreFest Administrator very much indeed for all the work he did in pulling this year’s festival together and thank the 50+ teams throughout the country for their participation. Regional Finalists will be listed in the next Backchat.</w:t>
      </w:r>
    </w:p>
    <w:p w14:paraId="2E2B9EA6" w14:textId="77777777" w:rsidR="00EE1771" w:rsidRDefault="00EE1771" w:rsidP="002F2A27">
      <w:pPr>
        <w:pStyle w:val="NoSpacing"/>
        <w:rPr>
          <w:sz w:val="24"/>
          <w:szCs w:val="24"/>
          <w:lang w:val="en-NZ"/>
        </w:rPr>
      </w:pPr>
    </w:p>
    <w:p w14:paraId="51CB4463" w14:textId="77777777" w:rsidR="00263D86" w:rsidRDefault="00263D86" w:rsidP="002F2A27">
      <w:pPr>
        <w:pStyle w:val="NoSpacing"/>
        <w:rPr>
          <w:sz w:val="24"/>
          <w:szCs w:val="24"/>
          <w:lang w:val="en-NZ"/>
        </w:rPr>
      </w:pPr>
    </w:p>
    <w:p w14:paraId="62EA6848" w14:textId="77777777" w:rsidR="00263D86" w:rsidRPr="00FB49C0" w:rsidRDefault="00263D86" w:rsidP="00263D86">
      <w:pPr>
        <w:pStyle w:val="NoSpacing"/>
        <w:rPr>
          <w:sz w:val="24"/>
          <w:szCs w:val="24"/>
          <w:lang w:val="en-NZ"/>
        </w:rPr>
      </w:pPr>
      <w:r w:rsidRPr="007946D9">
        <w:rPr>
          <w:sz w:val="28"/>
          <w:szCs w:val="28"/>
          <w:lang w:val="en-NZ"/>
        </w:rPr>
        <w:t>24-</w:t>
      </w:r>
      <w:r>
        <w:rPr>
          <w:sz w:val="28"/>
          <w:szCs w:val="28"/>
          <w:lang w:val="en-NZ"/>
        </w:rPr>
        <w:t>HOUR PLAY CHALLENGE</w:t>
      </w:r>
      <w:r w:rsidRPr="00EB4939">
        <w:rPr>
          <w:sz w:val="28"/>
          <w:szCs w:val="28"/>
          <w:lang w:val="en-NZ"/>
        </w:rPr>
        <w:t xml:space="preserve">  </w:t>
      </w:r>
      <w:r w:rsidRPr="00FB49C0">
        <w:rPr>
          <w:sz w:val="24"/>
          <w:szCs w:val="24"/>
          <w:lang w:val="en-NZ"/>
        </w:rPr>
        <w:t>at Gryphon Theatre 10 &amp; 11 Sep</w:t>
      </w:r>
      <w:r>
        <w:rPr>
          <w:sz w:val="24"/>
          <w:szCs w:val="24"/>
          <w:lang w:val="en-NZ"/>
        </w:rPr>
        <w:t>t</w:t>
      </w:r>
      <w:r w:rsidRPr="00FB49C0">
        <w:rPr>
          <w:sz w:val="24"/>
          <w:szCs w:val="24"/>
          <w:lang w:val="en-NZ"/>
        </w:rPr>
        <w:t>embe</w:t>
      </w:r>
      <w:r>
        <w:rPr>
          <w:sz w:val="24"/>
          <w:szCs w:val="24"/>
          <w:lang w:val="en-NZ"/>
        </w:rPr>
        <w:t>r</w:t>
      </w:r>
    </w:p>
    <w:p w14:paraId="55AF7150" w14:textId="77777777" w:rsidR="00263D86" w:rsidRDefault="00263D86" w:rsidP="00263D86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This can only go ahead if we are in Level 1 and given the circumstances this is extremely unlikely on the dates we planned. If possible, however, </w:t>
      </w:r>
      <w:r w:rsidRPr="00801651">
        <w:rPr>
          <w:sz w:val="24"/>
          <w:szCs w:val="24"/>
          <w:u w:val="single"/>
          <w:lang w:val="en-NZ"/>
        </w:rPr>
        <w:t>we will reschedule the 24 Hour Play Challenge for later in October</w:t>
      </w:r>
      <w:r>
        <w:rPr>
          <w:sz w:val="24"/>
          <w:szCs w:val="24"/>
          <w:lang w:val="en-NZ"/>
        </w:rPr>
        <w:t>. Keep an eye on the website</w:t>
      </w:r>
    </w:p>
    <w:p w14:paraId="469AFE20" w14:textId="77777777" w:rsidR="00263D86" w:rsidRDefault="00263D86" w:rsidP="00263D86">
      <w:pPr>
        <w:pStyle w:val="NoSpacing"/>
        <w:rPr>
          <w:sz w:val="24"/>
          <w:szCs w:val="24"/>
          <w:lang w:val="en-NZ"/>
        </w:rPr>
      </w:pPr>
    </w:p>
    <w:p w14:paraId="4313F953" w14:textId="5D8BD8AD" w:rsidR="00263D86" w:rsidRPr="00263D86" w:rsidRDefault="00263D86" w:rsidP="00263D86">
      <w:pPr>
        <w:pStyle w:val="NoSpacing"/>
        <w:rPr>
          <w:sz w:val="24"/>
          <w:szCs w:val="24"/>
          <w:lang w:val="en-NZ"/>
        </w:rPr>
      </w:pPr>
      <w:r>
        <w:rPr>
          <w:sz w:val="28"/>
          <w:szCs w:val="28"/>
          <w:lang w:val="en-NZ"/>
        </w:rPr>
        <w:t>FULL LENGTH PLAY FESTIVAL</w:t>
      </w:r>
      <w:r w:rsidRPr="00EB4939">
        <w:rPr>
          <w:sz w:val="28"/>
          <w:szCs w:val="28"/>
          <w:lang w:val="en-NZ"/>
        </w:rPr>
        <w:t xml:space="preserve"> </w:t>
      </w:r>
      <w:r w:rsidRPr="00801651">
        <w:rPr>
          <w:sz w:val="24"/>
          <w:szCs w:val="24"/>
          <w:u w:val="single"/>
          <w:lang w:val="en-NZ"/>
        </w:rPr>
        <w:t xml:space="preserve">is </w:t>
      </w:r>
      <w:r w:rsidR="00801651">
        <w:rPr>
          <w:sz w:val="24"/>
          <w:szCs w:val="24"/>
          <w:u w:val="single"/>
          <w:lang w:val="en-NZ"/>
        </w:rPr>
        <w:t xml:space="preserve">still </w:t>
      </w:r>
      <w:r w:rsidRPr="00801651">
        <w:rPr>
          <w:sz w:val="24"/>
          <w:szCs w:val="24"/>
          <w:u w:val="single"/>
          <w:lang w:val="en-NZ"/>
        </w:rPr>
        <w:t>going ahead!</w:t>
      </w:r>
    </w:p>
    <w:p w14:paraId="7050CDF9" w14:textId="77777777" w:rsidR="00263D86" w:rsidRDefault="00263D86" w:rsidP="00263D86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Three </w:t>
      </w:r>
      <w:proofErr w:type="gramStart"/>
      <w:r>
        <w:rPr>
          <w:sz w:val="24"/>
          <w:szCs w:val="24"/>
          <w:lang w:val="en-NZ"/>
        </w:rPr>
        <w:t>production</w:t>
      </w:r>
      <w:proofErr w:type="gramEnd"/>
      <w:r>
        <w:rPr>
          <w:sz w:val="24"/>
          <w:szCs w:val="24"/>
          <w:lang w:val="en-NZ"/>
        </w:rPr>
        <w:t xml:space="preserve"> were due to be adjudicated in the coming weeks and we sympathise with the groups as they decide what they should do.  May they all find a way forward to share their hard work with appreciative audiences when the time is right. </w:t>
      </w:r>
    </w:p>
    <w:p w14:paraId="59043A0A" w14:textId="77777777" w:rsidR="00801651" w:rsidRDefault="00801651" w:rsidP="00263D86">
      <w:pPr>
        <w:pStyle w:val="NoSpacing"/>
        <w:rPr>
          <w:sz w:val="24"/>
          <w:szCs w:val="24"/>
          <w:lang w:val="en-NZ"/>
        </w:rPr>
      </w:pPr>
    </w:p>
    <w:p w14:paraId="66FACE14" w14:textId="77777777" w:rsidR="00263D86" w:rsidRDefault="00263D86" w:rsidP="00263D86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Our Antoinette night of celebration on Sunday 5</w:t>
      </w:r>
      <w:r w:rsidRPr="006C6E25">
        <w:rPr>
          <w:sz w:val="24"/>
          <w:szCs w:val="24"/>
          <w:vertAlign w:val="superscript"/>
          <w:lang w:val="en-NZ"/>
        </w:rPr>
        <w:t>th</w:t>
      </w:r>
      <w:r>
        <w:rPr>
          <w:sz w:val="24"/>
          <w:szCs w:val="24"/>
          <w:lang w:val="en-NZ"/>
        </w:rPr>
        <w:t xml:space="preserve"> December will be going ahead at the Polish Association  257 </w:t>
      </w:r>
      <w:proofErr w:type="spellStart"/>
      <w:r>
        <w:rPr>
          <w:sz w:val="24"/>
          <w:szCs w:val="24"/>
          <w:lang w:val="en-NZ"/>
        </w:rPr>
        <w:t>Riddiford</w:t>
      </w:r>
      <w:proofErr w:type="spellEnd"/>
      <w:r>
        <w:rPr>
          <w:sz w:val="24"/>
          <w:szCs w:val="24"/>
          <w:lang w:val="en-NZ"/>
        </w:rPr>
        <w:t xml:space="preserve"> St Newtown. There’s still plenty of time, Delta willing,  to enter before the end of November deadline. The entry form is on the website; click on 2021 Festivals and the form is under Downloads.</w:t>
      </w:r>
    </w:p>
    <w:p w14:paraId="5A71FF8C" w14:textId="77777777" w:rsidR="00EE1771" w:rsidRDefault="00EE1771" w:rsidP="00263D86">
      <w:pPr>
        <w:pStyle w:val="NoSpacing"/>
        <w:rPr>
          <w:sz w:val="24"/>
          <w:szCs w:val="24"/>
          <w:lang w:val="en-NZ"/>
        </w:rPr>
      </w:pPr>
    </w:p>
    <w:p w14:paraId="544838E8" w14:textId="77777777" w:rsidR="002E5295" w:rsidRDefault="002E5295" w:rsidP="00263D86">
      <w:pPr>
        <w:pStyle w:val="NoSpacing"/>
        <w:rPr>
          <w:sz w:val="24"/>
          <w:szCs w:val="24"/>
          <w:lang w:val="en-NZ"/>
        </w:rPr>
      </w:pPr>
    </w:p>
    <w:p w14:paraId="71BC0614" w14:textId="77777777" w:rsidR="002E5295" w:rsidRDefault="002E5295" w:rsidP="00263D86">
      <w:pPr>
        <w:pStyle w:val="NoSpacing"/>
        <w:rPr>
          <w:sz w:val="24"/>
          <w:szCs w:val="24"/>
          <w:lang w:val="en-NZ"/>
        </w:rPr>
      </w:pPr>
    </w:p>
    <w:p w14:paraId="55421963" w14:textId="225DF938" w:rsidR="002E5295" w:rsidRDefault="002E5295" w:rsidP="00263D86">
      <w:pPr>
        <w:pStyle w:val="NoSpacing"/>
        <w:rPr>
          <w:sz w:val="24"/>
          <w:szCs w:val="24"/>
          <w:lang w:val="en-NZ"/>
        </w:rPr>
      </w:pPr>
      <w:r w:rsidRPr="002E5295">
        <w:rPr>
          <w:sz w:val="28"/>
          <w:szCs w:val="28"/>
          <w:lang w:val="en-NZ"/>
        </w:rPr>
        <w:t>COMING U</w:t>
      </w:r>
      <w:r>
        <w:rPr>
          <w:sz w:val="28"/>
          <w:szCs w:val="28"/>
          <w:lang w:val="en-NZ"/>
        </w:rPr>
        <w:t>P</w:t>
      </w:r>
      <w:r>
        <w:rPr>
          <w:sz w:val="24"/>
          <w:szCs w:val="24"/>
          <w:lang w:val="en-NZ"/>
        </w:rPr>
        <w:t>, Delta willing</w:t>
      </w:r>
    </w:p>
    <w:p w14:paraId="0A2E9DC2" w14:textId="77777777" w:rsidR="002E5295" w:rsidRDefault="002E5295" w:rsidP="00263D86">
      <w:pPr>
        <w:pStyle w:val="NoSpacing"/>
        <w:rPr>
          <w:sz w:val="24"/>
          <w:szCs w:val="24"/>
          <w:lang w:val="en-NZ"/>
        </w:rPr>
      </w:pPr>
    </w:p>
    <w:p w14:paraId="3966C8BC" w14:textId="60AAECAD" w:rsidR="002E5295" w:rsidRDefault="002E5295" w:rsidP="00263D86">
      <w:pPr>
        <w:pStyle w:val="NoSpacing"/>
        <w:rPr>
          <w:sz w:val="24"/>
          <w:szCs w:val="24"/>
          <w:lang w:val="en-NZ"/>
        </w:rPr>
      </w:pPr>
      <w:r w:rsidRPr="00ED2E5E">
        <w:rPr>
          <w:b/>
          <w:sz w:val="24"/>
          <w:szCs w:val="24"/>
          <w:lang w:val="en-NZ"/>
        </w:rPr>
        <w:t>Kapiti Playhouse</w:t>
      </w:r>
      <w:r>
        <w:rPr>
          <w:sz w:val="24"/>
          <w:szCs w:val="24"/>
          <w:lang w:val="en-NZ"/>
        </w:rPr>
        <w:t xml:space="preserve"> </w:t>
      </w:r>
      <w:r w:rsidRPr="00ED2E5E">
        <w:rPr>
          <w:i/>
          <w:sz w:val="24"/>
          <w:szCs w:val="24"/>
          <w:lang w:val="en-NZ"/>
        </w:rPr>
        <w:t>Murder by Chocolate</w:t>
      </w:r>
      <w:r>
        <w:rPr>
          <w:sz w:val="24"/>
          <w:szCs w:val="24"/>
          <w:lang w:val="en-NZ"/>
        </w:rPr>
        <w:t xml:space="preserve"> by </w:t>
      </w:r>
      <w:r w:rsidR="00ED2E5E">
        <w:rPr>
          <w:sz w:val="24"/>
          <w:szCs w:val="24"/>
          <w:lang w:val="en-NZ"/>
        </w:rPr>
        <w:t>Phil Ormsby</w:t>
      </w:r>
      <w:r>
        <w:rPr>
          <w:sz w:val="24"/>
          <w:szCs w:val="24"/>
          <w:lang w:val="en-NZ"/>
        </w:rPr>
        <w:t xml:space="preserve"> </w:t>
      </w:r>
      <w:r w:rsidR="00ED2E5E">
        <w:rPr>
          <w:sz w:val="24"/>
          <w:szCs w:val="24"/>
          <w:lang w:val="en-NZ"/>
        </w:rPr>
        <w:tab/>
      </w:r>
      <w:r w:rsidR="00ED2E5E">
        <w:rPr>
          <w:sz w:val="24"/>
          <w:szCs w:val="24"/>
          <w:lang w:val="en-NZ"/>
        </w:rPr>
        <w:tab/>
      </w:r>
      <w:r w:rsidR="00ED2E5E">
        <w:rPr>
          <w:sz w:val="24"/>
          <w:szCs w:val="24"/>
          <w:lang w:val="en-NZ"/>
        </w:rPr>
        <w:tab/>
      </w:r>
      <w:r>
        <w:rPr>
          <w:sz w:val="24"/>
          <w:szCs w:val="24"/>
          <w:lang w:val="en-NZ"/>
        </w:rPr>
        <w:t>September 2 – 22</w:t>
      </w:r>
    </w:p>
    <w:p w14:paraId="398ED987" w14:textId="184691C0" w:rsidR="002E5295" w:rsidRDefault="002E5295" w:rsidP="00263D86">
      <w:pPr>
        <w:pStyle w:val="NoSpacing"/>
        <w:rPr>
          <w:sz w:val="24"/>
          <w:szCs w:val="24"/>
          <w:lang w:val="en-NZ"/>
        </w:rPr>
      </w:pPr>
      <w:r w:rsidRPr="00ED2E5E">
        <w:rPr>
          <w:b/>
          <w:sz w:val="24"/>
          <w:szCs w:val="24"/>
          <w:lang w:val="en-NZ"/>
        </w:rPr>
        <w:t>Stagecraft Theatre</w:t>
      </w:r>
      <w:r>
        <w:rPr>
          <w:sz w:val="24"/>
          <w:szCs w:val="24"/>
          <w:lang w:val="en-NZ"/>
        </w:rPr>
        <w:t xml:space="preserve"> </w:t>
      </w:r>
      <w:r w:rsidRPr="00ED2E5E">
        <w:rPr>
          <w:i/>
          <w:sz w:val="24"/>
          <w:szCs w:val="24"/>
          <w:lang w:val="en-NZ"/>
        </w:rPr>
        <w:t>Hangman</w:t>
      </w:r>
      <w:r>
        <w:rPr>
          <w:sz w:val="24"/>
          <w:szCs w:val="24"/>
          <w:lang w:val="en-NZ"/>
        </w:rPr>
        <w:t xml:space="preserve"> by Michael  </w:t>
      </w:r>
      <w:r w:rsidR="00ED2E5E">
        <w:rPr>
          <w:sz w:val="24"/>
          <w:szCs w:val="24"/>
          <w:lang w:val="en-NZ"/>
        </w:rPr>
        <w:t xml:space="preserve">McDonagh </w:t>
      </w:r>
      <w:r w:rsidR="00ED2E5E">
        <w:rPr>
          <w:sz w:val="24"/>
          <w:szCs w:val="24"/>
          <w:lang w:val="en-NZ"/>
        </w:rPr>
        <w:tab/>
      </w:r>
      <w:r w:rsidR="00ED2E5E">
        <w:rPr>
          <w:sz w:val="24"/>
          <w:szCs w:val="24"/>
          <w:lang w:val="en-NZ"/>
        </w:rPr>
        <w:tab/>
      </w:r>
      <w:r w:rsidR="00ED2E5E">
        <w:rPr>
          <w:sz w:val="24"/>
          <w:szCs w:val="24"/>
          <w:lang w:val="en-NZ"/>
        </w:rPr>
        <w:tab/>
      </w:r>
      <w:r>
        <w:rPr>
          <w:sz w:val="24"/>
          <w:szCs w:val="24"/>
          <w:lang w:val="en-NZ"/>
        </w:rPr>
        <w:t>September 29 – October 9</w:t>
      </w:r>
    </w:p>
    <w:p w14:paraId="4BB38A67" w14:textId="6265955E" w:rsidR="002E5295" w:rsidRDefault="002E5295" w:rsidP="00263D86">
      <w:pPr>
        <w:pStyle w:val="NoSpacing"/>
        <w:rPr>
          <w:sz w:val="24"/>
          <w:szCs w:val="24"/>
          <w:lang w:val="en-NZ"/>
        </w:rPr>
      </w:pPr>
      <w:r w:rsidRPr="00ED2E5E">
        <w:rPr>
          <w:b/>
          <w:sz w:val="24"/>
          <w:szCs w:val="24"/>
          <w:lang w:val="en-NZ"/>
        </w:rPr>
        <w:t>Hutt Repertory Theatre</w:t>
      </w:r>
      <w:r>
        <w:rPr>
          <w:sz w:val="24"/>
          <w:szCs w:val="24"/>
          <w:lang w:val="en-NZ"/>
        </w:rPr>
        <w:t xml:space="preserve"> </w:t>
      </w:r>
      <w:proofErr w:type="spellStart"/>
      <w:r w:rsidRPr="00ED2E5E">
        <w:rPr>
          <w:i/>
          <w:sz w:val="24"/>
          <w:szCs w:val="24"/>
          <w:lang w:val="en-NZ"/>
        </w:rPr>
        <w:t>Badjelly</w:t>
      </w:r>
      <w:proofErr w:type="spellEnd"/>
      <w:r w:rsidRPr="00ED2E5E">
        <w:rPr>
          <w:i/>
          <w:sz w:val="24"/>
          <w:szCs w:val="24"/>
          <w:lang w:val="en-NZ"/>
        </w:rPr>
        <w:t xml:space="preserve"> the Witch</w:t>
      </w:r>
      <w:r>
        <w:rPr>
          <w:sz w:val="24"/>
          <w:szCs w:val="24"/>
          <w:lang w:val="en-NZ"/>
        </w:rPr>
        <w:t xml:space="preserve"> by  </w:t>
      </w:r>
      <w:r w:rsidR="00ED2E5E">
        <w:rPr>
          <w:sz w:val="24"/>
          <w:szCs w:val="24"/>
          <w:lang w:val="en-NZ"/>
        </w:rPr>
        <w:t>Alan</w:t>
      </w:r>
      <w:r w:rsidR="00EE1771">
        <w:rPr>
          <w:sz w:val="24"/>
          <w:szCs w:val="24"/>
          <w:lang w:val="en-NZ"/>
        </w:rPr>
        <w:t>n</w:t>
      </w:r>
      <w:r w:rsidR="00ED2E5E">
        <w:rPr>
          <w:sz w:val="24"/>
          <w:szCs w:val="24"/>
          <w:lang w:val="en-NZ"/>
        </w:rPr>
        <w:t>ah O’Sullivan</w:t>
      </w:r>
      <w:r w:rsidR="00ED2E5E">
        <w:rPr>
          <w:sz w:val="24"/>
          <w:szCs w:val="24"/>
          <w:lang w:val="en-NZ"/>
        </w:rPr>
        <w:tab/>
      </w:r>
      <w:r w:rsidR="00ED2E5E">
        <w:rPr>
          <w:sz w:val="24"/>
          <w:szCs w:val="24"/>
          <w:lang w:val="en-NZ"/>
        </w:rPr>
        <w:tab/>
      </w:r>
      <w:r>
        <w:rPr>
          <w:sz w:val="24"/>
          <w:szCs w:val="24"/>
          <w:lang w:val="en-NZ"/>
        </w:rPr>
        <w:t>October 4 – 9</w:t>
      </w:r>
    </w:p>
    <w:p w14:paraId="1A713020" w14:textId="376838DD" w:rsidR="002E5295" w:rsidRDefault="002E5295" w:rsidP="00263D86">
      <w:pPr>
        <w:pStyle w:val="NoSpacing"/>
        <w:rPr>
          <w:sz w:val="24"/>
          <w:szCs w:val="24"/>
          <w:lang w:val="en-NZ"/>
        </w:rPr>
      </w:pPr>
      <w:r w:rsidRPr="00ED2E5E">
        <w:rPr>
          <w:b/>
          <w:sz w:val="24"/>
          <w:szCs w:val="24"/>
          <w:lang w:val="en-NZ"/>
        </w:rPr>
        <w:t>Coasters Musical Theatre</w:t>
      </w:r>
      <w:r>
        <w:rPr>
          <w:sz w:val="24"/>
          <w:szCs w:val="24"/>
          <w:lang w:val="en-NZ"/>
        </w:rPr>
        <w:t xml:space="preserve"> </w:t>
      </w:r>
      <w:r w:rsidRPr="00ED2E5E">
        <w:rPr>
          <w:i/>
          <w:sz w:val="24"/>
          <w:szCs w:val="24"/>
          <w:lang w:val="en-NZ"/>
        </w:rPr>
        <w:t>Mary Poppins</w:t>
      </w:r>
      <w:r>
        <w:rPr>
          <w:sz w:val="24"/>
          <w:szCs w:val="24"/>
          <w:lang w:val="en-NZ"/>
        </w:rPr>
        <w:t xml:space="preserve"> </w:t>
      </w:r>
      <w:r w:rsidR="00606392">
        <w:rPr>
          <w:sz w:val="24"/>
          <w:szCs w:val="24"/>
          <w:lang w:val="en-NZ"/>
        </w:rPr>
        <w:t>from book by PL Travers</w:t>
      </w:r>
      <w:r w:rsidR="00606392">
        <w:rPr>
          <w:sz w:val="24"/>
          <w:szCs w:val="24"/>
          <w:lang w:val="en-NZ"/>
        </w:rPr>
        <w:tab/>
      </w:r>
      <w:r w:rsidR="00606392">
        <w:rPr>
          <w:sz w:val="24"/>
          <w:szCs w:val="24"/>
          <w:lang w:val="en-NZ"/>
        </w:rPr>
        <w:tab/>
      </w:r>
      <w:r>
        <w:rPr>
          <w:sz w:val="24"/>
          <w:szCs w:val="24"/>
          <w:lang w:val="en-NZ"/>
        </w:rPr>
        <w:t>October 7 – 16</w:t>
      </w:r>
    </w:p>
    <w:p w14:paraId="1668821C" w14:textId="46161AA6" w:rsidR="002E5295" w:rsidRDefault="002E5295" w:rsidP="00263D86">
      <w:pPr>
        <w:pStyle w:val="NoSpacing"/>
        <w:rPr>
          <w:sz w:val="24"/>
          <w:szCs w:val="24"/>
          <w:lang w:val="en-NZ"/>
        </w:rPr>
      </w:pPr>
      <w:r w:rsidRPr="00ED2E5E">
        <w:rPr>
          <w:b/>
          <w:sz w:val="24"/>
          <w:szCs w:val="24"/>
          <w:lang w:val="en-NZ"/>
        </w:rPr>
        <w:t>Porirua Little Theatre</w:t>
      </w:r>
      <w:r>
        <w:rPr>
          <w:sz w:val="24"/>
          <w:szCs w:val="24"/>
          <w:lang w:val="en-NZ"/>
        </w:rPr>
        <w:t xml:space="preserve"> </w:t>
      </w:r>
      <w:r w:rsidRPr="00ED2E5E">
        <w:rPr>
          <w:i/>
          <w:sz w:val="24"/>
          <w:szCs w:val="24"/>
          <w:lang w:val="en-NZ"/>
        </w:rPr>
        <w:t>Peter Pan Jr.</w:t>
      </w:r>
      <w:r w:rsidR="00606392">
        <w:rPr>
          <w:i/>
          <w:sz w:val="24"/>
          <w:szCs w:val="24"/>
          <w:lang w:val="en-NZ"/>
        </w:rPr>
        <w:t xml:space="preserve"> </w:t>
      </w:r>
      <w:r w:rsidR="00606392">
        <w:rPr>
          <w:sz w:val="24"/>
          <w:szCs w:val="24"/>
          <w:lang w:val="en-NZ"/>
        </w:rPr>
        <w:t xml:space="preserve">from book by </w:t>
      </w:r>
      <w:r w:rsidR="0024667B">
        <w:rPr>
          <w:sz w:val="24"/>
          <w:szCs w:val="24"/>
          <w:lang w:val="en-NZ"/>
        </w:rPr>
        <w:t>JM Barrie</w:t>
      </w:r>
      <w:r w:rsidR="0024667B">
        <w:rPr>
          <w:sz w:val="24"/>
          <w:szCs w:val="24"/>
          <w:lang w:val="en-NZ"/>
        </w:rPr>
        <w:tab/>
      </w:r>
      <w:r w:rsidR="0024667B">
        <w:rPr>
          <w:sz w:val="24"/>
          <w:szCs w:val="24"/>
          <w:lang w:val="en-NZ"/>
        </w:rPr>
        <w:tab/>
      </w:r>
      <w:r w:rsidR="0024667B">
        <w:rPr>
          <w:sz w:val="24"/>
          <w:szCs w:val="24"/>
          <w:lang w:val="en-NZ"/>
        </w:rPr>
        <w:tab/>
      </w:r>
      <w:r>
        <w:rPr>
          <w:sz w:val="24"/>
          <w:szCs w:val="24"/>
          <w:lang w:val="en-NZ"/>
        </w:rPr>
        <w:t xml:space="preserve">October 8 </w:t>
      </w:r>
      <w:r w:rsidR="00ED2E5E">
        <w:rPr>
          <w:sz w:val="24"/>
          <w:szCs w:val="24"/>
          <w:lang w:val="en-NZ"/>
        </w:rPr>
        <w:t>–</w:t>
      </w:r>
      <w:r>
        <w:rPr>
          <w:sz w:val="24"/>
          <w:szCs w:val="24"/>
          <w:lang w:val="en-NZ"/>
        </w:rPr>
        <w:t xml:space="preserve"> 16</w:t>
      </w:r>
    </w:p>
    <w:p w14:paraId="082F6F73" w14:textId="7A899A14" w:rsidR="00ED2E5E" w:rsidRDefault="00ED2E5E" w:rsidP="00263D86">
      <w:pPr>
        <w:pStyle w:val="NoSpacing"/>
        <w:rPr>
          <w:sz w:val="24"/>
          <w:szCs w:val="24"/>
          <w:lang w:val="en-NZ"/>
        </w:rPr>
      </w:pPr>
      <w:r w:rsidRPr="00ED2E5E">
        <w:rPr>
          <w:b/>
          <w:sz w:val="24"/>
          <w:szCs w:val="24"/>
          <w:lang w:val="en-NZ"/>
        </w:rPr>
        <w:t xml:space="preserve">Wellington Repertory </w:t>
      </w:r>
      <w:r w:rsidRPr="00ED2E5E">
        <w:rPr>
          <w:i/>
          <w:sz w:val="24"/>
          <w:szCs w:val="24"/>
          <w:lang w:val="en-NZ"/>
        </w:rPr>
        <w:t>Suddenly Last Summer</w:t>
      </w:r>
      <w:r>
        <w:rPr>
          <w:sz w:val="24"/>
          <w:szCs w:val="24"/>
          <w:lang w:val="en-NZ"/>
        </w:rPr>
        <w:t xml:space="preserve"> by Tennessee Williams </w:t>
      </w:r>
      <w:r>
        <w:rPr>
          <w:sz w:val="24"/>
          <w:szCs w:val="24"/>
          <w:lang w:val="en-NZ"/>
        </w:rPr>
        <w:tab/>
        <w:t>October 20 -30</w:t>
      </w:r>
    </w:p>
    <w:p w14:paraId="12337FA1" w14:textId="2E417A78" w:rsidR="00801651" w:rsidRPr="00EE1771" w:rsidRDefault="00EE1771" w:rsidP="00263D86">
      <w:pPr>
        <w:pStyle w:val="NoSpacing"/>
        <w:rPr>
          <w:sz w:val="24"/>
          <w:szCs w:val="24"/>
          <w:lang w:val="en-NZ"/>
        </w:rPr>
      </w:pPr>
      <w:r w:rsidRPr="00EE1771">
        <w:rPr>
          <w:b/>
          <w:sz w:val="24"/>
          <w:szCs w:val="24"/>
          <w:lang w:val="en-NZ"/>
        </w:rPr>
        <w:t xml:space="preserve">WDTF </w:t>
      </w:r>
      <w:r w:rsidRPr="00EE1771">
        <w:rPr>
          <w:i/>
          <w:sz w:val="24"/>
          <w:szCs w:val="24"/>
          <w:lang w:val="en-NZ"/>
        </w:rPr>
        <w:t>24 hour Play Challenge</w:t>
      </w:r>
      <w:r>
        <w:rPr>
          <w:i/>
          <w:sz w:val="24"/>
          <w:szCs w:val="24"/>
          <w:lang w:val="en-NZ"/>
        </w:rPr>
        <w:tab/>
      </w:r>
      <w:r>
        <w:rPr>
          <w:i/>
          <w:sz w:val="24"/>
          <w:szCs w:val="24"/>
          <w:lang w:val="en-NZ"/>
        </w:rPr>
        <w:tab/>
      </w:r>
      <w:r>
        <w:rPr>
          <w:i/>
          <w:sz w:val="24"/>
          <w:szCs w:val="24"/>
          <w:lang w:val="en-NZ"/>
        </w:rPr>
        <w:tab/>
      </w:r>
      <w:r>
        <w:rPr>
          <w:i/>
          <w:sz w:val="24"/>
          <w:szCs w:val="24"/>
          <w:lang w:val="en-NZ"/>
        </w:rPr>
        <w:tab/>
      </w:r>
      <w:r>
        <w:rPr>
          <w:i/>
          <w:sz w:val="24"/>
          <w:szCs w:val="24"/>
          <w:lang w:val="en-NZ"/>
        </w:rPr>
        <w:tab/>
      </w:r>
      <w:r>
        <w:rPr>
          <w:i/>
          <w:sz w:val="24"/>
          <w:szCs w:val="24"/>
          <w:lang w:val="en-NZ"/>
        </w:rPr>
        <w:tab/>
      </w:r>
      <w:r>
        <w:rPr>
          <w:i/>
          <w:sz w:val="24"/>
          <w:szCs w:val="24"/>
          <w:lang w:val="en-NZ"/>
        </w:rPr>
        <w:tab/>
      </w:r>
      <w:r>
        <w:rPr>
          <w:sz w:val="24"/>
          <w:szCs w:val="24"/>
          <w:lang w:val="en-NZ"/>
        </w:rPr>
        <w:t>TBA</w:t>
      </w:r>
    </w:p>
    <w:p w14:paraId="5CB40FD7" w14:textId="77777777" w:rsidR="00801651" w:rsidRDefault="00801651" w:rsidP="00263D86">
      <w:pPr>
        <w:pStyle w:val="NoSpacing"/>
        <w:rPr>
          <w:sz w:val="24"/>
          <w:szCs w:val="24"/>
          <w:lang w:val="en-NZ"/>
        </w:rPr>
      </w:pPr>
    </w:p>
    <w:p w14:paraId="18CF472E" w14:textId="77777777" w:rsidR="00263D86" w:rsidRDefault="00263D86" w:rsidP="002F2A27">
      <w:pPr>
        <w:pStyle w:val="NoSpacing"/>
        <w:rPr>
          <w:sz w:val="28"/>
          <w:szCs w:val="28"/>
          <w:lang w:val="en-NZ"/>
        </w:rPr>
      </w:pPr>
    </w:p>
    <w:p w14:paraId="0B597E25" w14:textId="77777777" w:rsidR="006D03E0" w:rsidRDefault="006D03E0" w:rsidP="002F2A27">
      <w:pPr>
        <w:pStyle w:val="NoSpacing"/>
        <w:rPr>
          <w:sz w:val="28"/>
          <w:szCs w:val="28"/>
          <w:lang w:val="en-NZ"/>
        </w:rPr>
      </w:pPr>
    </w:p>
    <w:p w14:paraId="682E65D4" w14:textId="77777777" w:rsidR="00433D1B" w:rsidRPr="007C2EB7" w:rsidRDefault="00433D1B" w:rsidP="002F2A27">
      <w:pPr>
        <w:pStyle w:val="NoSpacing"/>
        <w:rPr>
          <w:sz w:val="24"/>
          <w:szCs w:val="24"/>
          <w:lang w:val="en-NZ"/>
        </w:rPr>
      </w:pPr>
    </w:p>
    <w:p w14:paraId="62B719F3" w14:textId="02FB75ED" w:rsidR="006B1E9A" w:rsidRPr="00821D7B" w:rsidRDefault="006B1E9A" w:rsidP="00821D7B"/>
    <w:sectPr w:rsidR="006B1E9A" w:rsidRPr="00821D7B" w:rsidSect="00433D1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5BC4"/>
    <w:multiLevelType w:val="hybridMultilevel"/>
    <w:tmpl w:val="8FA8C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9A"/>
    <w:rsid w:val="000310B1"/>
    <w:rsid w:val="00031E7E"/>
    <w:rsid w:val="000401B0"/>
    <w:rsid w:val="0005496A"/>
    <w:rsid w:val="00055EA6"/>
    <w:rsid w:val="00055EBB"/>
    <w:rsid w:val="00073F1D"/>
    <w:rsid w:val="000B7765"/>
    <w:rsid w:val="000E25CA"/>
    <w:rsid w:val="000E2FE3"/>
    <w:rsid w:val="00127EC7"/>
    <w:rsid w:val="00161EDB"/>
    <w:rsid w:val="001655BB"/>
    <w:rsid w:val="00172085"/>
    <w:rsid w:val="00177396"/>
    <w:rsid w:val="001964AF"/>
    <w:rsid w:val="00197784"/>
    <w:rsid w:val="001B4BAB"/>
    <w:rsid w:val="001D36E3"/>
    <w:rsid w:val="001D589E"/>
    <w:rsid w:val="00207B16"/>
    <w:rsid w:val="002246CF"/>
    <w:rsid w:val="002259A3"/>
    <w:rsid w:val="0024667B"/>
    <w:rsid w:val="00256EF6"/>
    <w:rsid w:val="00263D86"/>
    <w:rsid w:val="00264122"/>
    <w:rsid w:val="002660B4"/>
    <w:rsid w:val="0027320B"/>
    <w:rsid w:val="00297BAD"/>
    <w:rsid w:val="002A61F9"/>
    <w:rsid w:val="002B1675"/>
    <w:rsid w:val="002B705B"/>
    <w:rsid w:val="002C460C"/>
    <w:rsid w:val="002D5388"/>
    <w:rsid w:val="002D7431"/>
    <w:rsid w:val="002E5295"/>
    <w:rsid w:val="002F2A27"/>
    <w:rsid w:val="003F23D7"/>
    <w:rsid w:val="0041372D"/>
    <w:rsid w:val="00431A50"/>
    <w:rsid w:val="00433D1B"/>
    <w:rsid w:val="00476215"/>
    <w:rsid w:val="004B34A0"/>
    <w:rsid w:val="004C236B"/>
    <w:rsid w:val="004C453A"/>
    <w:rsid w:val="00501F73"/>
    <w:rsid w:val="00503E37"/>
    <w:rsid w:val="005065A8"/>
    <w:rsid w:val="00520469"/>
    <w:rsid w:val="00524B2F"/>
    <w:rsid w:val="005318C3"/>
    <w:rsid w:val="005341D0"/>
    <w:rsid w:val="00535F31"/>
    <w:rsid w:val="005C0120"/>
    <w:rsid w:val="006013CB"/>
    <w:rsid w:val="00606392"/>
    <w:rsid w:val="00613B8B"/>
    <w:rsid w:val="00621E44"/>
    <w:rsid w:val="00656D3F"/>
    <w:rsid w:val="00670407"/>
    <w:rsid w:val="006A3049"/>
    <w:rsid w:val="006B0CD8"/>
    <w:rsid w:val="006B1E9A"/>
    <w:rsid w:val="006C6E25"/>
    <w:rsid w:val="006D03E0"/>
    <w:rsid w:val="006D1D36"/>
    <w:rsid w:val="006E254F"/>
    <w:rsid w:val="006F4150"/>
    <w:rsid w:val="007105D6"/>
    <w:rsid w:val="00764078"/>
    <w:rsid w:val="007830BE"/>
    <w:rsid w:val="00783D9C"/>
    <w:rsid w:val="00786C6A"/>
    <w:rsid w:val="00792175"/>
    <w:rsid w:val="007946D9"/>
    <w:rsid w:val="007A6C83"/>
    <w:rsid w:val="007B7987"/>
    <w:rsid w:val="007C2EB7"/>
    <w:rsid w:val="007C530F"/>
    <w:rsid w:val="007D0618"/>
    <w:rsid w:val="007F52CB"/>
    <w:rsid w:val="00801651"/>
    <w:rsid w:val="008202D4"/>
    <w:rsid w:val="00821D7B"/>
    <w:rsid w:val="0088289C"/>
    <w:rsid w:val="00893E26"/>
    <w:rsid w:val="008A216A"/>
    <w:rsid w:val="008A4C76"/>
    <w:rsid w:val="008B1004"/>
    <w:rsid w:val="008B1895"/>
    <w:rsid w:val="008C5B1C"/>
    <w:rsid w:val="008C5C39"/>
    <w:rsid w:val="008E7448"/>
    <w:rsid w:val="008E7753"/>
    <w:rsid w:val="00906920"/>
    <w:rsid w:val="00920663"/>
    <w:rsid w:val="00931737"/>
    <w:rsid w:val="0093697B"/>
    <w:rsid w:val="0096136C"/>
    <w:rsid w:val="00966B4A"/>
    <w:rsid w:val="0097570B"/>
    <w:rsid w:val="00977B7B"/>
    <w:rsid w:val="009D2EBC"/>
    <w:rsid w:val="00A1111F"/>
    <w:rsid w:val="00A3375D"/>
    <w:rsid w:val="00A35849"/>
    <w:rsid w:val="00A377A2"/>
    <w:rsid w:val="00A55908"/>
    <w:rsid w:val="00A70A61"/>
    <w:rsid w:val="00A942C5"/>
    <w:rsid w:val="00AD02D0"/>
    <w:rsid w:val="00AF326C"/>
    <w:rsid w:val="00B075BD"/>
    <w:rsid w:val="00B200E6"/>
    <w:rsid w:val="00B41440"/>
    <w:rsid w:val="00B50AB3"/>
    <w:rsid w:val="00B91CDE"/>
    <w:rsid w:val="00B96B0D"/>
    <w:rsid w:val="00BC5A86"/>
    <w:rsid w:val="00BE7D3E"/>
    <w:rsid w:val="00BF0CCA"/>
    <w:rsid w:val="00C106F0"/>
    <w:rsid w:val="00C145F9"/>
    <w:rsid w:val="00C17BC3"/>
    <w:rsid w:val="00C63BAC"/>
    <w:rsid w:val="00C92067"/>
    <w:rsid w:val="00C92127"/>
    <w:rsid w:val="00CA5177"/>
    <w:rsid w:val="00CB00DA"/>
    <w:rsid w:val="00CB0C9B"/>
    <w:rsid w:val="00CB38B6"/>
    <w:rsid w:val="00CC3B48"/>
    <w:rsid w:val="00CC7ABF"/>
    <w:rsid w:val="00CD3219"/>
    <w:rsid w:val="00CD3229"/>
    <w:rsid w:val="00CD358A"/>
    <w:rsid w:val="00CE38B4"/>
    <w:rsid w:val="00D01A80"/>
    <w:rsid w:val="00D161E9"/>
    <w:rsid w:val="00D72746"/>
    <w:rsid w:val="00D73012"/>
    <w:rsid w:val="00D7311C"/>
    <w:rsid w:val="00D748BF"/>
    <w:rsid w:val="00D916B3"/>
    <w:rsid w:val="00D95C53"/>
    <w:rsid w:val="00DB2498"/>
    <w:rsid w:val="00DC3356"/>
    <w:rsid w:val="00DC7B37"/>
    <w:rsid w:val="00DC7E41"/>
    <w:rsid w:val="00DD4BB9"/>
    <w:rsid w:val="00DE7DEB"/>
    <w:rsid w:val="00E67C1A"/>
    <w:rsid w:val="00E70721"/>
    <w:rsid w:val="00E71E92"/>
    <w:rsid w:val="00E821F7"/>
    <w:rsid w:val="00E87167"/>
    <w:rsid w:val="00E94E38"/>
    <w:rsid w:val="00EA5AA6"/>
    <w:rsid w:val="00EB4939"/>
    <w:rsid w:val="00EB5CCC"/>
    <w:rsid w:val="00ED0B11"/>
    <w:rsid w:val="00ED2E5E"/>
    <w:rsid w:val="00ED59F2"/>
    <w:rsid w:val="00EE1771"/>
    <w:rsid w:val="00EF74F9"/>
    <w:rsid w:val="00F65F17"/>
    <w:rsid w:val="00F75686"/>
    <w:rsid w:val="00F80354"/>
    <w:rsid w:val="00F8791E"/>
    <w:rsid w:val="00F879B3"/>
    <w:rsid w:val="00F9119D"/>
    <w:rsid w:val="00FA6ED9"/>
    <w:rsid w:val="00FB3ADD"/>
    <w:rsid w:val="00FB40EC"/>
    <w:rsid w:val="00FB49C0"/>
    <w:rsid w:val="00FD6718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9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987"/>
    <w:pPr>
      <w:ind w:left="720"/>
      <w:contextualSpacing/>
    </w:pPr>
  </w:style>
  <w:style w:type="paragraph" w:styleId="NoSpacing">
    <w:name w:val="No Spacing"/>
    <w:uiPriority w:val="1"/>
    <w:qFormat/>
    <w:rsid w:val="00EB493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F2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tf.org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Robertson</dc:creator>
  <cp:keywords/>
  <dc:description/>
  <cp:lastModifiedBy>David G. Cox</cp:lastModifiedBy>
  <cp:revision>2</cp:revision>
  <cp:lastPrinted>2021-01-28T02:32:00Z</cp:lastPrinted>
  <dcterms:created xsi:type="dcterms:W3CDTF">2021-09-05T05:45:00Z</dcterms:created>
  <dcterms:modified xsi:type="dcterms:W3CDTF">2021-09-05T05:45:00Z</dcterms:modified>
</cp:coreProperties>
</file>